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79" w:rsidRPr="006E44BD" w:rsidRDefault="006E44BD" w:rsidP="006E44BD">
      <w:pPr>
        <w:pStyle w:val="a3"/>
        <w:numPr>
          <w:ilvl w:val="0"/>
          <w:numId w:val="1"/>
        </w:numPr>
        <w:rPr>
          <w:b/>
        </w:rPr>
      </w:pPr>
      <w:r w:rsidRPr="006E44BD">
        <w:rPr>
          <w:b/>
        </w:rPr>
        <w:t>Перечень документов, направляемых для рассмотрения запроса о выдаче технических условий</w:t>
      </w:r>
    </w:p>
    <w:p w:rsidR="006E44BD" w:rsidRDefault="006E44BD" w:rsidP="006E44BD">
      <w:r>
        <w:t>К запросу о предоставлении технических условий прилагаются следующие документы:</w:t>
      </w:r>
    </w:p>
    <w:p w:rsidR="006E44BD" w:rsidRDefault="006E44BD" w:rsidP="006E44BD">
      <w:proofErr w:type="gramStart"/>
      <w: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а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</w:t>
      </w:r>
      <w:proofErr w:type="gramEnd"/>
      <w:r>
        <w:t xml:space="preserve"> г. Москвы,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6E44BD" w:rsidRDefault="006E44BD" w:rsidP="006E44BD">
      <w:r>
        <w:t>(в ред. Постановлений Правительства РФ от 19.06.2017 N 727, от 12.04.2018 N 448)</w:t>
      </w:r>
    </w:p>
    <w:p w:rsidR="006E44BD" w:rsidRDefault="006E44BD" w:rsidP="006E44BD">
      <w:r>
        <w:t>б) ситуационный план;</w:t>
      </w:r>
    </w:p>
    <w:p w:rsidR="006E44BD" w:rsidRDefault="006E44BD" w:rsidP="006E44BD">
      <w:r>
        <w:t>(</w:t>
      </w:r>
      <w:proofErr w:type="spellStart"/>
      <w:r>
        <w:t>пп</w:t>
      </w:r>
      <w:proofErr w:type="spellEnd"/>
      <w:r>
        <w:t>. "б" в ред. Постановления Правительства РФ от 16.11.2016 N 1203)</w:t>
      </w:r>
    </w:p>
    <w:p w:rsidR="006E44BD" w:rsidRDefault="006E44BD" w:rsidP="006E44BD">
      <w:r>
        <w:t xml:space="preserve">в) расчет планируемого максимального часового расхода газа (не требуется в </w:t>
      </w:r>
      <w:proofErr w:type="gramStart"/>
      <w:r>
        <w:t>случае</w:t>
      </w:r>
      <w:proofErr w:type="gramEnd"/>
      <w:r>
        <w:t xml:space="preserve"> планируемого максимального часового расхода газа не более 5 куб. метров);</w:t>
      </w:r>
    </w:p>
    <w:p w:rsidR="006E44BD" w:rsidRDefault="006E44BD" w:rsidP="006E44BD">
      <w:r>
        <w:t xml:space="preserve">г) доверенность или иные документы, подтверждающие полномочия представителя заявителя (в </w:t>
      </w:r>
      <w:proofErr w:type="gramStart"/>
      <w:r>
        <w:t>случае</w:t>
      </w:r>
      <w:proofErr w:type="gramEnd"/>
      <w:r>
        <w:t xml:space="preserve"> если запрос о предоставлении технических условий подается представителем заявителя);</w:t>
      </w:r>
    </w:p>
    <w:p w:rsidR="006E44BD" w:rsidRDefault="006E44BD" w:rsidP="006E44BD">
      <w: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6E44BD" w:rsidRDefault="006E44BD" w:rsidP="006E44BD"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Постановлением Правительства РФ от 16.11.2016 N 1203)</w:t>
      </w:r>
    </w:p>
    <w:p w:rsidR="006E44BD" w:rsidRDefault="006E44BD" w:rsidP="006E44BD">
      <w:r>
        <w:t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6E44BD" w:rsidRDefault="006E44BD" w:rsidP="006E44BD"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Постановлением Правительства РФ от 16.11.2016 N 1203)</w:t>
      </w:r>
    </w:p>
    <w:p w:rsidR="006E44BD" w:rsidRDefault="006E44BD" w:rsidP="006E44BD">
      <w:r>
        <w:t xml:space="preserve">ж) документы, предусмотренные пунктом 47 настоящих Правил, в </w:t>
      </w:r>
      <w:proofErr w:type="gramStart"/>
      <w:r>
        <w:t>случае</w:t>
      </w:r>
      <w:proofErr w:type="gramEnd"/>
      <w:r>
        <w:t xml:space="preserve"> предоставления технических условий при уступке права на использование мощности;</w:t>
      </w:r>
    </w:p>
    <w:p w:rsidR="006E44BD" w:rsidRDefault="006E44BD" w:rsidP="006E44BD"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Постановлением Правительства РФ от 16.11.2016 N 1203; в ред. Постановления Правительства РФ от 30.01.2018 N 82)</w:t>
      </w:r>
    </w:p>
    <w:p w:rsidR="006E44BD" w:rsidRDefault="006E44BD" w:rsidP="006E44BD">
      <w:proofErr w:type="gramStart"/>
      <w:r>
        <w:t>з)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объединения;</w:t>
      </w:r>
      <w:proofErr w:type="gramEnd"/>
    </w:p>
    <w:p w:rsidR="006E44BD" w:rsidRDefault="006E44BD" w:rsidP="006E44BD"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Постановлением Правительства РФ от 16.11.2016 N 1203)</w:t>
      </w:r>
    </w:p>
    <w:p w:rsidR="006E44BD" w:rsidRDefault="006E44BD" w:rsidP="006E44BD">
      <w:r>
        <w:lastRenderedPageBreak/>
        <w:t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6E44BD" w:rsidRDefault="006E44BD" w:rsidP="006E44BD"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Постановлением Правительства РФ от 19.06.2017 N 727)</w:t>
      </w:r>
    </w:p>
    <w:p w:rsidR="006E44BD" w:rsidRPr="00AE76D1" w:rsidRDefault="006E44BD" w:rsidP="006E44BD">
      <w:pPr>
        <w:pStyle w:val="a3"/>
        <w:rPr>
          <w:i/>
        </w:rPr>
      </w:pPr>
      <w:bookmarkStart w:id="0" w:name="_GoBack"/>
      <w:bookmarkEnd w:id="0"/>
    </w:p>
    <w:sectPr w:rsidR="006E44BD" w:rsidRPr="00AE76D1" w:rsidSect="006E44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0ED"/>
    <w:multiLevelType w:val="hybridMultilevel"/>
    <w:tmpl w:val="522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F"/>
    <w:rsid w:val="0010714F"/>
    <w:rsid w:val="004079D7"/>
    <w:rsid w:val="00461344"/>
    <w:rsid w:val="005D7AB3"/>
    <w:rsid w:val="006E44BD"/>
    <w:rsid w:val="007E112B"/>
    <w:rsid w:val="0081627F"/>
    <w:rsid w:val="00AE76D1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Владимирович</dc:creator>
  <cp:keywords/>
  <dc:description/>
  <cp:lastModifiedBy>Соколов Александр Владимирович</cp:lastModifiedBy>
  <cp:revision>4</cp:revision>
  <dcterms:created xsi:type="dcterms:W3CDTF">2019-01-30T14:46:00Z</dcterms:created>
  <dcterms:modified xsi:type="dcterms:W3CDTF">2019-02-08T13:06:00Z</dcterms:modified>
</cp:coreProperties>
</file>