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BD" w:rsidRDefault="00165E22" w:rsidP="00165E22">
      <w:pPr>
        <w:rPr>
          <w:b/>
        </w:rPr>
      </w:pPr>
      <w:r w:rsidRPr="004079D7">
        <w:t xml:space="preserve"> </w:t>
      </w:r>
      <w:r w:rsidRPr="00165E22">
        <w:rPr>
          <w:b/>
        </w:rPr>
        <w:t xml:space="preserve">9. </w:t>
      </w:r>
      <w:r w:rsidR="006E44BD" w:rsidRPr="00165E22">
        <w:rPr>
          <w:b/>
        </w:rPr>
        <w:t>Заявка</w:t>
      </w:r>
      <w:r w:rsidR="006E44BD" w:rsidRPr="006E44BD">
        <w:rPr>
          <w:b/>
        </w:rPr>
        <w:t xml:space="preserve"> о подключении (технологическом присоединении) объекта капитального строительства к сетям газораспределения через сети основного абонента</w:t>
      </w:r>
    </w:p>
    <w:p w:rsidR="004079D7" w:rsidRPr="004079D7" w:rsidRDefault="004079D7" w:rsidP="004079D7">
      <w:r w:rsidRPr="004079D7">
        <w:t>В заявке о подключении (технологическом присоединении), направляемой исполнителю заявителем, указываются следующие сведения:</w:t>
      </w:r>
    </w:p>
    <w:p w:rsidR="004079D7" w:rsidRPr="004079D7" w:rsidRDefault="004079D7" w:rsidP="004079D7">
      <w:r w:rsidRPr="004079D7">
        <w:t>(в ред. Постановления Правительства РФ от 30.01.2018 N 82)</w:t>
      </w:r>
    </w:p>
    <w:p w:rsidR="004079D7" w:rsidRPr="004079D7" w:rsidRDefault="004079D7" w:rsidP="004079D7">
      <w:proofErr w:type="gramStart"/>
      <w:r w:rsidRPr="004079D7">
        <w:t>а)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</w:t>
      </w:r>
      <w:proofErr w:type="gramEnd"/>
      <w:r w:rsidRPr="004079D7">
        <w:t xml:space="preserve"> законодательством Российской Федерации, почтовый адрес и иные способы обмена информацией - телефоны, факс, адрес электронной почты);</w:t>
      </w:r>
    </w:p>
    <w:p w:rsidR="004079D7" w:rsidRPr="004079D7" w:rsidRDefault="004079D7" w:rsidP="004079D7">
      <w:r w:rsidRPr="004079D7">
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</w:r>
    </w:p>
    <w:p w:rsidR="004079D7" w:rsidRPr="004079D7" w:rsidRDefault="004079D7" w:rsidP="004079D7">
      <w:r w:rsidRPr="004079D7">
        <w:t>в) характер потребления газа (вид экономической деятельности хозяйствующего субъекта - для юридических лиц и индивидуальных предпринимателей);</w:t>
      </w:r>
    </w:p>
    <w:p w:rsidR="004079D7" w:rsidRPr="004079D7" w:rsidRDefault="004079D7" w:rsidP="004079D7">
      <w:r w:rsidRPr="004079D7">
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очередям);</w:t>
      </w:r>
    </w:p>
    <w:p w:rsidR="004079D7" w:rsidRPr="004079D7" w:rsidRDefault="004079D7" w:rsidP="004079D7">
      <w:r w:rsidRPr="004079D7">
        <w:t>д) планируемое распределение максимального часового расхода газа отдельно по различным точкам подключения (если их несколько) с обоснованием необходимости подключения нескольких точек;</w:t>
      </w:r>
    </w:p>
    <w:p w:rsidR="004079D7" w:rsidRPr="004079D7" w:rsidRDefault="004079D7" w:rsidP="004079D7">
      <w:r w:rsidRPr="004079D7">
        <w:t>(в ред. Постановления Правительства РФ от 30.01.2018 N 82)</w:t>
      </w:r>
    </w:p>
    <w:p w:rsidR="004079D7" w:rsidRPr="004079D7" w:rsidRDefault="004079D7" w:rsidP="004079D7">
      <w:r w:rsidRPr="004079D7">
        <w:t xml:space="preserve">е) номер и дата выдачи технических условий, полученных ранее заявителем (в </w:t>
      </w:r>
      <w:proofErr w:type="gramStart"/>
      <w:r w:rsidRPr="004079D7">
        <w:t>случае</w:t>
      </w:r>
      <w:proofErr w:type="gramEnd"/>
      <w:r w:rsidRPr="004079D7">
        <w:t xml:space="preserve"> если заявителю ранее предоставлялись технические условия), срок действия которых на момент подачи заявки о подключении (технологическом присоединении) не истек.</w:t>
      </w:r>
    </w:p>
    <w:p w:rsidR="004079D7" w:rsidRDefault="004079D7" w:rsidP="004079D7">
      <w:r w:rsidRPr="004079D7">
        <w:t>(в ред. Постановления Правительства РФ от 30.01.2018 N 82)</w:t>
      </w:r>
    </w:p>
    <w:p w:rsidR="005D7AB3" w:rsidRDefault="005D7AB3" w:rsidP="004079D7"/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5D7AB3">
        <w:rPr>
          <w:rFonts w:ascii="Calibri" w:eastAsia="Times New Roman" w:hAnsi="Calibri" w:cs="Calibri"/>
          <w:szCs w:val="20"/>
          <w:lang w:eastAsia="ru-RU"/>
        </w:rPr>
        <w:t>Утверждена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D7AB3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D7AB3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D7AB3">
        <w:rPr>
          <w:rFonts w:ascii="Calibri" w:eastAsia="Times New Roman" w:hAnsi="Calibri" w:cs="Calibri"/>
          <w:szCs w:val="20"/>
          <w:lang w:eastAsia="ru-RU"/>
        </w:rPr>
        <w:t>от 15 июня 2017 г. N 713</w:t>
      </w:r>
    </w:p>
    <w:p w:rsidR="005D7AB3" w:rsidRPr="005D7AB3" w:rsidRDefault="005D7AB3" w:rsidP="005D7A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D7AB3" w:rsidRPr="005D7AB3" w:rsidTr="005D7A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7AB3" w:rsidRPr="005D7AB3" w:rsidRDefault="005D7AB3" w:rsidP="005D7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D7AB3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5D7AB3" w:rsidRPr="005D7AB3" w:rsidRDefault="005D7AB3" w:rsidP="005D7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D7AB3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</w:t>
            </w:r>
            <w:hyperlink r:id="rId6" w:history="1">
              <w:r w:rsidRPr="005D7AB3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5D7AB3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Правительства РФ от 21.12.2018 N 1622)</w:t>
            </w:r>
          </w:p>
        </w:tc>
      </w:tr>
    </w:tbl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0" w:name="P192"/>
      <w:bookmarkEnd w:id="0"/>
      <w:r w:rsidRPr="005D7AB3">
        <w:rPr>
          <w:rFonts w:ascii="Calibri" w:eastAsia="Times New Roman" w:hAnsi="Calibri" w:cs="Calibri"/>
          <w:szCs w:val="20"/>
          <w:lang w:eastAsia="ru-RU"/>
        </w:rPr>
        <w:t>ТИПОВАЯ ФОРМА ЗАЯВКИ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5D7AB3">
        <w:rPr>
          <w:rFonts w:ascii="Calibri" w:eastAsia="Times New Roman" w:hAnsi="Calibri" w:cs="Calibri"/>
          <w:szCs w:val="20"/>
          <w:lang w:eastAsia="ru-RU"/>
        </w:rPr>
        <w:t>О ЗАКЛЮЧЕНИИ ДОГОВОРА О ПОДКЛЮЧЕНИИ (ТЕХНОЛОГИЧЕСКОМ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5D7AB3">
        <w:rPr>
          <w:rFonts w:ascii="Calibri" w:eastAsia="Times New Roman" w:hAnsi="Calibri" w:cs="Calibri"/>
          <w:szCs w:val="20"/>
          <w:lang w:eastAsia="ru-RU"/>
        </w:rPr>
        <w:t>ПРИСОЕДИНЕНИИ) ОБЪЕКТОВ КАПИТАЛЬНОГО СТРОИТЕЛЬСТВА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5D7AB3">
        <w:rPr>
          <w:rFonts w:ascii="Calibri" w:eastAsia="Times New Roman" w:hAnsi="Calibri" w:cs="Calibri"/>
          <w:szCs w:val="20"/>
          <w:lang w:eastAsia="ru-RU"/>
        </w:rPr>
        <w:t>К СЕТИ ГАЗОРАСПРЕДЕЛЕНИЯ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ЗАЯВКА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о заключении договора о подключении (технологическом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присоединении</w:t>
      </w:r>
      <w:proofErr w:type="gramEnd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) объектов капитального строительства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к сети газораспределения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Реквизиты заявителя: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(для юридического лица: полное наименование и государственный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регистрационный номер записи, вносимой в Единый государственный реестр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юридических лиц, для индивидуальных предпринимателей -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регистрационный номер записи, вносимый в Единый государственный реестр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индивидуальных предпринимателей, дата ее внесения в реестр, почтовый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адрес и иные способы обмена информацией - телефоны, факс,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адрес электронной почты)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(для физического лица (индивидуального предпринимателя): фамилия, имя,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отчество, серия, номер и дата выдачи паспорта или иного документа,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удостоверяющего</w:t>
      </w:r>
      <w:proofErr w:type="gramEnd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личность в соответствии с законодательством Российской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Федерации, почтовый адрес и иные способы обмена информацией - телефоны,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факс, адрес электронной почты)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В связи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(подключение (технологическое присоединение) к сети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газораспределения объекта капитального строительства;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увеличение объема потребления газа и (или)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пропускной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способности (для сети газораспределения) подключаемого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объекта капитального строительства; изменение схемы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газоснабжения подключенного объекта капитального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строительства - указать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прошу  заключить  договор  о  подключении  (технологическом  присоединении)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объекта капитального строительства к сети газораспределения _______________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(наименование объекта капитального строительства)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расположенного</w:t>
      </w:r>
      <w:proofErr w:type="gramEnd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(проектируемого) по адресу: _______________________________.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(местонахождение объекта)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Планируемая величина максимального часового расхода газа ___________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 куб. метров.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(указывается, если ранее технические условия не выдавались)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 Максимальная  нагрузка  (часовой  расход  газа)  по каждой из точек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подключения (указывается, если ранее технические условия не выдавались):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____ куб. метров в час;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____ куб. метров в час;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____ куб. метров в час.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Характер потребления газа __________________________________________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(вид экономической деятельности хозяйствующего субъекта -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для юридических лиц и индивидуальных предпринимателей)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 Сроки  проектирования, строительства и ввода в эксплуатацию объекта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капитального строительства (в том числе по этапам и очередям) _____________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(месяц, год)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Планируемое  распределение  максимального  часового   расхода   газа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(по этапам и очередям)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Номер   и   дата   выдачи полученных   ранее   технических   условий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(при наличии технических условий)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 Правовые основания владения и (или) пользования земельным участком и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(или) договор о комплексном освоении территории ___________________________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(указываются, если ранее технические условия не выдавались)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Дополнительная информация ________________________________________.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(представляется по инициативе заявителя)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 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В   целях  заключения  договора  о  подключении  (технологическом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присоединении</w:t>
      </w:r>
      <w:proofErr w:type="gramEnd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)  объекта капитального строительства к сети газораспределения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к настоящей заявке прилагаю следующие документы: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доверенность    или    иные    документы,   подтверждающие   полномочия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    заявителя    (в   случае   если   заявка   о   подключении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(технологическом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присоединении</w:t>
      </w:r>
      <w:proofErr w:type="gramEnd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) подается представителем заявителя);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копия документа, подтверждающего право собственности, или иное законное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  на  объект капитального строительства и (или) земельный участок,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котором</w:t>
      </w:r>
      <w:proofErr w:type="gramEnd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расположены   (будут   располагаться)  объекты  капитального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 заявителя, и (или) договор о комплексном освоении территории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(прилагается, если сведения, содержащиеся в таких документах, изменились по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сравнению  со  сведениями, ранее представленными заявителем исполнителю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технических условий);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ситуационный  план  (прилагается,  если  сведения, содержащиеся в таких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документах</w:t>
      </w:r>
      <w:proofErr w:type="gramEnd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,  изменились  по  сравнению со сведениями, ранее представленными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заявителем исполнителю для получения технических условий);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расчет   максимального   часового  расхода  газа  (не  требуется,  если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планируемый  максимальный  часовой  расход  газа  не  более  5 куб. метров)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(прилагается, если сведения, содержащиеся в таких документах, изменились по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сравнению  со  сведениями, ранее представленными заявителем исполнителю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технических условий);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согласие    основного    абонента   на   подключение   (технологическое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присоединение)  к сетям газораспределения и (или) газопотребления основного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абонента,  а  также  на  строительство  газопровода  на  земельном  участке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основного  абонента,  если подключение осуществляется на земельном участке,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правообладателем</w:t>
      </w:r>
      <w:proofErr w:type="gramEnd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является основной абонент (в случае подключения к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сетям  газораспределения  и  (или)  газопотребления,  принадлежащим третьим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лицам)   (прилагается,  если  сведения,  содержащиеся  в  таких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документах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изменились  по  сравнению  со  сведениями, ранее представленными заявителем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исполнителю для получения технических условий);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копии   акта  о  подключении  (технологическом  присоединении)  объекта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капитального  строительства  лица,  которое уступает право на использование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мощности,  или  иных  документов,  подтверждающих параметры его подключения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(технологического присоединения), и заверенная сторонами копия заключенного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соглашения  об  уступке права на использование мощности, а также документы,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удостоверяющие   размер   снижения   потребления  газа  (прилагается,  если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сведения,  содержащиеся  в  таких  документах  изменились  по  сравнению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сведениями,  ранее  представленными  заявителем  исполнителю  для получения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технических условий);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решение  общего  собрания  членов  садоводческого  или  огороднического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некоммерческого товарищества о назначении уполномоченного  лица  на  подачу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запроса  о предоставлении технических условий (прилагается,  если сведения,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содержащиеся</w:t>
      </w:r>
      <w:proofErr w:type="gramEnd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таких  документах изменились  по  сравнению  со  сведениями,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ранее     представленными     заявителем     исполнителю    для   получения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технических условий);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копия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разработанной</w:t>
      </w:r>
      <w:proofErr w:type="gramEnd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утвержденной в соответствии с законодательством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документации   по  планировке  территории  (проект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планировки  территории  и  проект  межевания территории), предусматривающей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   сети  газопотребления  в  пределах  территории,  подлежащей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комплексному освоению (в случае необходимости подключения (технологического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присоединения)   объектов   капитального   строительства,  расположенных  в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пределах</w:t>
      </w:r>
      <w:proofErr w:type="gramEnd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территории,  подлежащей комплексному освоению) (прилагается, если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сведения,  содержащиеся  в  таких  документах  изменились  по  сравнению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сведениями,  ранее  представленными  заявителем  исполнителю  для получения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технических условий);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топографическая  карта  участка  в масштабе 1:500 (со всеми наземными и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подземными  коммуникациями  и сооружениями),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согласованная</w:t>
      </w:r>
      <w:proofErr w:type="gramEnd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организациями,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эксплуатирующими  указанные коммуникации и сооружения (не прилагается, если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заказчик - физическое лицо, осуществляющее создание (реконструкцию) объекта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жилищного строительства);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копии  заключений  газотранспортной организации и газораспределительной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сеть газораспределения которой технологически связана с сетью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газораспределения  исполнителя  (при  наличии такой сети), о наличии или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отсутствии   технической   возможности   подключения   (в   случае,   когда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максимальный часовой расход газа превышает 300 куб. метров).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 (юридическое лицо):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  _______________  _________________________________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           (подпись)          (фамилия, имя, отчество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заявителя, контактный телефон)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 (физическое лицо):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  _______________  _________________________________</w:t>
      </w:r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>(подпись)          (фамилия, имя, отчество</w:t>
      </w:r>
      <w:proofErr w:type="gramEnd"/>
    </w:p>
    <w:p w:rsidR="005D7AB3" w:rsidRPr="005D7AB3" w:rsidRDefault="005D7AB3" w:rsidP="005D7AB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заявителя, контактный телефон)</w:t>
      </w:r>
    </w:p>
    <w:p w:rsidR="005D7AB3" w:rsidRPr="004079D7" w:rsidRDefault="005D7AB3" w:rsidP="004079D7">
      <w:bookmarkStart w:id="1" w:name="_GoBack"/>
      <w:bookmarkEnd w:id="1"/>
    </w:p>
    <w:sectPr w:rsidR="005D7AB3" w:rsidRPr="004079D7" w:rsidSect="006E44B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D40ED"/>
    <w:multiLevelType w:val="hybridMultilevel"/>
    <w:tmpl w:val="522E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7F"/>
    <w:rsid w:val="0010714F"/>
    <w:rsid w:val="00165E22"/>
    <w:rsid w:val="004079D7"/>
    <w:rsid w:val="00461344"/>
    <w:rsid w:val="005D7AB3"/>
    <w:rsid w:val="006E44BD"/>
    <w:rsid w:val="0081627F"/>
    <w:rsid w:val="00AE76D1"/>
    <w:rsid w:val="00F6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4BD"/>
    <w:pPr>
      <w:ind w:left="720"/>
      <w:contextualSpacing/>
    </w:pPr>
  </w:style>
  <w:style w:type="paragraph" w:customStyle="1" w:styleId="ConsPlusNormal">
    <w:name w:val="ConsPlusNormal"/>
    <w:rsid w:val="00107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4BD"/>
    <w:pPr>
      <w:ind w:left="720"/>
      <w:contextualSpacing/>
    </w:pPr>
  </w:style>
  <w:style w:type="paragraph" w:customStyle="1" w:styleId="ConsPlusNormal">
    <w:name w:val="ConsPlusNormal"/>
    <w:rsid w:val="00107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CFC4A28A0E9024719641B6DE080F63B4763D29E701F015EA4BCCED504691C919BC1E422BFCC89E1597DEDB94AF619E9B03028C86138A3972B2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Александр Владимирович</dc:creator>
  <cp:keywords/>
  <dc:description/>
  <cp:lastModifiedBy>Соколов Александр Владимирович</cp:lastModifiedBy>
  <cp:revision>4</cp:revision>
  <dcterms:created xsi:type="dcterms:W3CDTF">2019-01-30T14:46:00Z</dcterms:created>
  <dcterms:modified xsi:type="dcterms:W3CDTF">2019-02-08T13:20:00Z</dcterms:modified>
</cp:coreProperties>
</file>